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F3EC"/>
  <w:body>
    <w:p w14:paraId="15B99080" w14:textId="72790129" w:rsidR="00510441" w:rsidRPr="006A781F" w:rsidRDefault="00874C6B" w:rsidP="006C0B5B">
      <w:pPr>
        <w:pStyle w:val="Title"/>
        <w:rPr>
          <w:sz w:val="60"/>
          <w:szCs w:val="60"/>
        </w:rPr>
      </w:pPr>
      <w:r w:rsidRPr="006A781F">
        <w:rPr>
          <w:sz w:val="60"/>
          <w:szCs w:val="60"/>
        </w:rPr>
        <w:t>Organisational</w:t>
      </w:r>
      <w:r w:rsidR="004C28BE" w:rsidRPr="006A781F">
        <w:rPr>
          <w:sz w:val="60"/>
          <w:szCs w:val="60"/>
        </w:rPr>
        <w:t xml:space="preserve"> </w:t>
      </w:r>
      <w:r w:rsidR="006A781F">
        <w:rPr>
          <w:sz w:val="60"/>
          <w:szCs w:val="60"/>
        </w:rPr>
        <w:t>r</w:t>
      </w:r>
      <w:r w:rsidR="006774D8" w:rsidRPr="006A781F">
        <w:rPr>
          <w:sz w:val="60"/>
          <w:szCs w:val="60"/>
        </w:rPr>
        <w:t xml:space="preserve">eflection </w:t>
      </w:r>
      <w:r w:rsidR="006A781F">
        <w:rPr>
          <w:sz w:val="60"/>
          <w:szCs w:val="60"/>
        </w:rPr>
        <w:t>q</w:t>
      </w:r>
      <w:r w:rsidR="006774D8" w:rsidRPr="006A781F">
        <w:rPr>
          <w:sz w:val="60"/>
          <w:szCs w:val="60"/>
        </w:rPr>
        <w:t>uestions</w:t>
      </w:r>
    </w:p>
    <w:p w14:paraId="270190A3" w14:textId="71F66515" w:rsidR="003450A3" w:rsidRPr="006A781F" w:rsidRDefault="006A781F" w:rsidP="006C0B5B">
      <w:pPr>
        <w:pStyle w:val="Title"/>
        <w:rPr>
          <w:sz w:val="40"/>
          <w:szCs w:val="40"/>
        </w:rPr>
        <w:sectPr w:rsidR="003450A3" w:rsidRPr="006A781F" w:rsidSect="00F008F9">
          <w:footerReference w:type="default" r:id="rId10"/>
          <w:pgSz w:w="11906" w:h="16838"/>
          <w:pgMar w:top="284" w:right="720" w:bottom="720" w:left="720" w:header="708" w:footer="708" w:gutter="0"/>
          <w:cols w:space="708"/>
          <w:docGrid w:linePitch="360"/>
        </w:sectPr>
      </w:pPr>
      <w:r w:rsidRPr="006A781F">
        <w:rPr>
          <w:b w:val="0"/>
          <w:bCs/>
          <w:sz w:val="40"/>
          <w:szCs w:val="40"/>
        </w:rPr>
        <w:t>S</w:t>
      </w:r>
      <w:r w:rsidR="0077073B" w:rsidRPr="006A781F">
        <w:rPr>
          <w:b w:val="0"/>
          <w:bCs/>
          <w:sz w:val="40"/>
          <w:szCs w:val="40"/>
        </w:rPr>
        <w:t>elf-positioning in the process of decolonisation</w:t>
      </w:r>
    </w:p>
    <w:p w14:paraId="1F95CEC1" w14:textId="70F0758C" w:rsidR="00F26CC2" w:rsidRPr="00514556" w:rsidRDefault="00AC64D9" w:rsidP="00FA27B7">
      <w:pPr>
        <w:pStyle w:val="Heading1"/>
        <w:spacing w:before="0"/>
        <w:rPr>
          <w:b w:val="0"/>
          <w:bCs/>
          <w:sz w:val="26"/>
          <w:szCs w:val="26"/>
        </w:rPr>
      </w:pPr>
      <w:bookmarkStart w:id="0" w:name="_Hlk101438650"/>
      <w:r>
        <w:t>Yieldin</w:t>
      </w:r>
      <w:r w:rsidR="00B127FB">
        <w:t>g Power</w:t>
      </w:r>
    </w:p>
    <w:bookmarkEnd w:id="0"/>
    <w:p w14:paraId="68C32318" w14:textId="56F7D5E1" w:rsidR="003F44D1" w:rsidRDefault="00510441" w:rsidP="003F44D1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>How is my organisation perceived within the colonial legacy of development</w:t>
      </w:r>
      <w:r w:rsidR="006752DC">
        <w:t>?</w:t>
      </w:r>
    </w:p>
    <w:p w14:paraId="5443DE38" w14:textId="7BD9F0AF" w:rsidR="003F44D1" w:rsidRDefault="00510441" w:rsidP="003F44D1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>Who holds decision-making power in the operations of my organisation in-country</w:t>
      </w:r>
      <w:r w:rsidR="002D684F">
        <w:t>?</w:t>
      </w:r>
    </w:p>
    <w:p w14:paraId="08B44B69" w14:textId="2483B90F" w:rsidR="003F44D1" w:rsidRDefault="00510441" w:rsidP="003F44D1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>Is there a power differential between locals and non-locals in the operations of my organisation in-country</w:t>
      </w:r>
      <w:r w:rsidR="005122A2">
        <w:t>?</w:t>
      </w:r>
      <w:r w:rsidR="007E1042">
        <w:t xml:space="preserve"> </w:t>
      </w:r>
      <w:r>
        <w:t xml:space="preserve">If </w:t>
      </w:r>
      <w:r w:rsidR="004731F6">
        <w:t>there is a power differential</w:t>
      </w:r>
      <w:r>
        <w:t>, how is this manifested? And what is its impact?</w:t>
      </w:r>
    </w:p>
    <w:p w14:paraId="6BEA169F" w14:textId="49340866" w:rsidR="003F44D1" w:rsidRDefault="00510441" w:rsidP="003F44D1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>How could my organisation re-design processes and systems to shift leadership and decision-making power to local staff</w:t>
      </w:r>
      <w:r w:rsidR="005129C8">
        <w:t>?</w:t>
      </w:r>
    </w:p>
    <w:p w14:paraId="151D7674" w14:textId="2C6F69A1" w:rsidR="003F44D1" w:rsidRDefault="00510441" w:rsidP="003F44D1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>How could my organisation address the perception that ‘locally led’ could mean a reduction in the quality of the managerial work required by the industry</w:t>
      </w:r>
      <w:r w:rsidR="004F28DF">
        <w:t>?</w:t>
      </w:r>
    </w:p>
    <w:p w14:paraId="7F13836C" w14:textId="4AB098BD" w:rsidR="003F44D1" w:rsidRDefault="00510441" w:rsidP="00510441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>How does my organisation incentivise and reward acts and behaviours that enable localisation and decolonisation</w:t>
      </w:r>
      <w:r w:rsidR="004F28DF">
        <w:t>?</w:t>
      </w:r>
    </w:p>
    <w:p w14:paraId="35ABC9D1" w14:textId="66787D81" w:rsidR="004731F6" w:rsidRDefault="00510441" w:rsidP="004731F6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>Has my organisation explored, in a structured way, Pacific ways of thinking and working</w:t>
      </w:r>
      <w:r w:rsidR="00F03AD4">
        <w:t>?</w:t>
      </w:r>
    </w:p>
    <w:p w14:paraId="3773B1A1" w14:textId="371E2AD6" w:rsidR="007E1042" w:rsidRDefault="007E1042" w:rsidP="004731F6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 xml:space="preserve">Have people in my organisation engaged with the individual </w:t>
      </w:r>
      <w:r w:rsidR="001C446F">
        <w:t xml:space="preserve">self-positioning </w:t>
      </w:r>
      <w:r>
        <w:t>reflection questions?</w:t>
      </w:r>
    </w:p>
    <w:p w14:paraId="737D02AE" w14:textId="59CD2B8B" w:rsidR="00A634B9" w:rsidRPr="00514556" w:rsidRDefault="00AC64D9" w:rsidP="00FA27B7">
      <w:pPr>
        <w:pStyle w:val="Heading1"/>
        <w:spacing w:before="0"/>
        <w:rPr>
          <w:sz w:val="26"/>
          <w:szCs w:val="26"/>
        </w:rPr>
      </w:pPr>
      <w:r w:rsidRPr="00DF4C7B">
        <w:t>Wieldin</w:t>
      </w:r>
      <w:r w:rsidR="00B127FB">
        <w:t>g Power</w:t>
      </w:r>
    </w:p>
    <w:p w14:paraId="08B61903" w14:textId="589CECAC" w:rsidR="002036B5" w:rsidRDefault="00510441" w:rsidP="0018603B">
      <w:pPr>
        <w:pStyle w:val="ListParagraph"/>
        <w:numPr>
          <w:ilvl w:val="0"/>
          <w:numId w:val="2"/>
        </w:numPr>
        <w:spacing w:before="120" w:after="240"/>
        <w:ind w:left="425" w:hanging="425"/>
        <w:contextualSpacing w:val="0"/>
      </w:pPr>
      <w:r>
        <w:t xml:space="preserve">What are the avenues for directly and indirectly </w:t>
      </w:r>
      <w:r w:rsidR="004731F6">
        <w:t>accessing power or decision-making in my organisation? Which avenues am I more comfortable with</w:t>
      </w:r>
      <w:r w:rsidR="0009238F">
        <w:t>?</w:t>
      </w:r>
    </w:p>
    <w:p w14:paraId="572EC10A" w14:textId="0CBFD989" w:rsidR="009E1B50" w:rsidRDefault="004731F6" w:rsidP="004731F6">
      <w:pPr>
        <w:pStyle w:val="ListParagraph"/>
        <w:numPr>
          <w:ilvl w:val="0"/>
          <w:numId w:val="2"/>
        </w:numPr>
        <w:spacing w:before="120" w:after="240"/>
        <w:ind w:left="425" w:hanging="425"/>
        <w:contextualSpacing w:val="0"/>
      </w:pPr>
      <w:r>
        <w:t>Is there a power differential between locals and non-locals in the operations of my organisation in-country?</w:t>
      </w:r>
      <w:r w:rsidR="007E1042">
        <w:t xml:space="preserve"> </w:t>
      </w:r>
      <w:r>
        <w:t>If there is a power differential, how is this manifested</w:t>
      </w:r>
      <w:r w:rsidR="009E1B50">
        <w:t>?</w:t>
      </w:r>
      <w:r>
        <w:t xml:space="preserve"> And what is its impact?</w:t>
      </w:r>
    </w:p>
    <w:p w14:paraId="327DC918" w14:textId="6350142F" w:rsidR="009E1B50" w:rsidRDefault="009A5993" w:rsidP="009E1B50">
      <w:pPr>
        <w:pStyle w:val="ListParagraph"/>
        <w:numPr>
          <w:ilvl w:val="0"/>
          <w:numId w:val="2"/>
        </w:numPr>
        <w:spacing w:before="120" w:after="240"/>
        <w:ind w:left="425" w:hanging="425"/>
        <w:contextualSpacing w:val="0"/>
      </w:pPr>
      <w:r>
        <w:t xml:space="preserve">How </w:t>
      </w:r>
      <w:r w:rsidR="004731F6">
        <w:t>could my organisation re-design processes and systems to shift leadership and decision-making power to local staff</w:t>
      </w:r>
      <w:r>
        <w:t>?</w:t>
      </w:r>
    </w:p>
    <w:p w14:paraId="4B5248BE" w14:textId="6C57E5C9" w:rsidR="0033397C" w:rsidRDefault="009A5993" w:rsidP="009E1B50">
      <w:pPr>
        <w:pStyle w:val="ListParagraph"/>
        <w:numPr>
          <w:ilvl w:val="0"/>
          <w:numId w:val="2"/>
        </w:numPr>
        <w:spacing w:before="120" w:after="240"/>
        <w:ind w:left="425" w:hanging="425"/>
        <w:contextualSpacing w:val="0"/>
      </w:pPr>
      <w:r>
        <w:t xml:space="preserve">How </w:t>
      </w:r>
      <w:r w:rsidR="004731F6">
        <w:t>could my organisation address the perception that ‘locally led’ could mean a reduction in the quality of the managerial work required by the industry</w:t>
      </w:r>
      <w:r>
        <w:t>?</w:t>
      </w:r>
    </w:p>
    <w:p w14:paraId="37D72DA6" w14:textId="4B4A1183" w:rsidR="009A5993" w:rsidRDefault="004731F6" w:rsidP="009E1B50">
      <w:pPr>
        <w:pStyle w:val="ListParagraph"/>
        <w:numPr>
          <w:ilvl w:val="0"/>
          <w:numId w:val="2"/>
        </w:numPr>
        <w:spacing w:before="120" w:after="240"/>
        <w:ind w:left="425" w:hanging="425"/>
        <w:contextualSpacing w:val="0"/>
      </w:pPr>
      <w:r>
        <w:t>Does my organisation incentivise and reward Pacific Islander staff to step into leadership and engage robustly? How could my organisation do this more effectively</w:t>
      </w:r>
      <w:r w:rsidR="009A5993">
        <w:t>?</w:t>
      </w:r>
    </w:p>
    <w:p w14:paraId="6A2ADA66" w14:textId="418357DB" w:rsidR="00713C38" w:rsidRDefault="004731F6" w:rsidP="00713C38">
      <w:pPr>
        <w:pStyle w:val="ListParagraph"/>
        <w:numPr>
          <w:ilvl w:val="0"/>
          <w:numId w:val="2"/>
        </w:numPr>
        <w:spacing w:before="120" w:after="240"/>
        <w:ind w:left="425" w:hanging="425"/>
        <w:contextualSpacing w:val="0"/>
      </w:pPr>
      <w:r>
        <w:t>Has my organisation explored, in a structured way, Pacific ways of thinking and working</w:t>
      </w:r>
      <w:r w:rsidR="00BD44A7">
        <w:t>?</w:t>
      </w:r>
    </w:p>
    <w:p w14:paraId="66CE41FA" w14:textId="7195F2B2" w:rsidR="007E1042" w:rsidRPr="00357356" w:rsidRDefault="007E1042" w:rsidP="00713C38">
      <w:pPr>
        <w:pStyle w:val="ListParagraph"/>
        <w:numPr>
          <w:ilvl w:val="0"/>
          <w:numId w:val="2"/>
        </w:numPr>
        <w:spacing w:before="120" w:after="240"/>
        <w:ind w:left="425" w:hanging="425"/>
        <w:contextualSpacing w:val="0"/>
      </w:pPr>
      <w:r>
        <w:t xml:space="preserve">Have people in my organisation engaged with the individual </w:t>
      </w:r>
      <w:r w:rsidR="001C446F">
        <w:t xml:space="preserve">self-positioning </w:t>
      </w:r>
      <w:r>
        <w:t>reflection questions?</w:t>
      </w:r>
    </w:p>
    <w:sectPr w:rsidR="007E1042" w:rsidRPr="00357356" w:rsidSect="00700651">
      <w:type w:val="continuous"/>
      <w:pgSz w:w="11906" w:h="16838"/>
      <w:pgMar w:top="1276" w:right="720" w:bottom="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534AC" w14:textId="77777777" w:rsidR="003350E5" w:rsidRDefault="003350E5" w:rsidP="00591982">
      <w:pPr>
        <w:spacing w:before="0" w:after="0" w:line="240" w:lineRule="auto"/>
      </w:pPr>
      <w:r>
        <w:separator/>
      </w:r>
    </w:p>
  </w:endnote>
  <w:endnote w:type="continuationSeparator" w:id="0">
    <w:p w14:paraId="622255E5" w14:textId="77777777" w:rsidR="003350E5" w:rsidRDefault="003350E5" w:rsidP="005919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58FE5" w14:textId="63BE1A36" w:rsidR="00591982" w:rsidRPr="0080358F" w:rsidRDefault="00591982" w:rsidP="00591982">
    <w:pPr>
      <w:pStyle w:val="Footer"/>
      <w:jc w:val="right"/>
      <w:rPr>
        <w:b/>
        <w:bCs/>
        <w:lang w:val="en-US"/>
      </w:rPr>
    </w:pPr>
    <w:r w:rsidRPr="0080358F">
      <w:rPr>
        <w:b/>
        <w:bCs/>
        <w:lang w:val="en-US"/>
      </w:rPr>
      <w:t>ACFID Yielding and Wielding Power Toolkit</w:t>
    </w:r>
  </w:p>
  <w:p w14:paraId="7DF41DDA" w14:textId="32F0C6CD" w:rsidR="00591982" w:rsidRPr="00591982" w:rsidRDefault="00591982" w:rsidP="00591982">
    <w:pPr>
      <w:pStyle w:val="Footer"/>
      <w:jc w:val="right"/>
      <w:rPr>
        <w:b/>
        <w:bCs/>
        <w:lang w:val="en-US"/>
      </w:rPr>
    </w:pPr>
    <w:hyperlink r:id="rId1" w:history="1">
      <w:r w:rsidRPr="0080358F">
        <w:rPr>
          <w:rStyle w:val="Hyperlink"/>
          <w:b/>
          <w:bCs/>
          <w:lang w:val="en-US"/>
        </w:rPr>
        <w:t>www.LearnWithACFID.com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65465" w14:textId="77777777" w:rsidR="003350E5" w:rsidRDefault="003350E5" w:rsidP="00591982">
      <w:pPr>
        <w:spacing w:before="0" w:after="0" w:line="240" w:lineRule="auto"/>
      </w:pPr>
      <w:r>
        <w:separator/>
      </w:r>
    </w:p>
  </w:footnote>
  <w:footnote w:type="continuationSeparator" w:id="0">
    <w:p w14:paraId="4205E08B" w14:textId="77777777" w:rsidR="003350E5" w:rsidRDefault="003350E5" w:rsidP="0059198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51CB"/>
    <w:multiLevelType w:val="hybridMultilevel"/>
    <w:tmpl w:val="684A3DD4"/>
    <w:lvl w:ilvl="0" w:tplc="5B600732">
      <w:start w:val="1"/>
      <w:numFmt w:val="bullet"/>
      <w:lvlText w:val="▢"/>
      <w:lvlJc w:val="left"/>
      <w:pPr>
        <w:ind w:left="720" w:hanging="360"/>
      </w:pPr>
      <w:rPr>
        <w:rFonts w:ascii="Segoe UI Symbol" w:hAnsi="Segoe UI Symbol" w:hint="default"/>
        <w:b/>
        <w:i w:val="0"/>
        <w:color w:val="C89400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D30F3"/>
    <w:multiLevelType w:val="hybridMultilevel"/>
    <w:tmpl w:val="600E7D5C"/>
    <w:lvl w:ilvl="0" w:tplc="B6CAFCAC">
      <w:start w:val="1"/>
      <w:numFmt w:val="bullet"/>
      <w:lvlText w:val="▢"/>
      <w:lvlJc w:val="left"/>
      <w:pPr>
        <w:ind w:left="720" w:hanging="360"/>
      </w:pPr>
      <w:rPr>
        <w:rFonts w:ascii="Segoe UI Symbol" w:hAnsi="Segoe UI Symbol" w:hint="default"/>
        <w:b/>
        <w:i w:val="0"/>
        <w:color w:val="C89400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523079">
    <w:abstractNumId w:val="0"/>
  </w:num>
  <w:num w:numId="2" w16cid:durableId="1342275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50A"/>
    <w:rsid w:val="00004903"/>
    <w:rsid w:val="000139D1"/>
    <w:rsid w:val="00017C30"/>
    <w:rsid w:val="00025663"/>
    <w:rsid w:val="00043AD9"/>
    <w:rsid w:val="00050C46"/>
    <w:rsid w:val="0008257E"/>
    <w:rsid w:val="00086952"/>
    <w:rsid w:val="00087C23"/>
    <w:rsid w:val="00091348"/>
    <w:rsid w:val="0009238F"/>
    <w:rsid w:val="0009382D"/>
    <w:rsid w:val="000A66A7"/>
    <w:rsid w:val="000B795D"/>
    <w:rsid w:val="000D5664"/>
    <w:rsid w:val="000F40F4"/>
    <w:rsid w:val="001124E4"/>
    <w:rsid w:val="0011287B"/>
    <w:rsid w:val="0011308C"/>
    <w:rsid w:val="00134F4B"/>
    <w:rsid w:val="0014654F"/>
    <w:rsid w:val="00156811"/>
    <w:rsid w:val="0017194D"/>
    <w:rsid w:val="00172A4D"/>
    <w:rsid w:val="0017546B"/>
    <w:rsid w:val="0018439B"/>
    <w:rsid w:val="0018603B"/>
    <w:rsid w:val="001900EB"/>
    <w:rsid w:val="001A0A6A"/>
    <w:rsid w:val="001B4B5C"/>
    <w:rsid w:val="001C23B4"/>
    <w:rsid w:val="001C446F"/>
    <w:rsid w:val="001D0A84"/>
    <w:rsid w:val="001D3AFC"/>
    <w:rsid w:val="001D6C31"/>
    <w:rsid w:val="001E6B2D"/>
    <w:rsid w:val="001E77F6"/>
    <w:rsid w:val="002036B5"/>
    <w:rsid w:val="002218A5"/>
    <w:rsid w:val="00223536"/>
    <w:rsid w:val="00232606"/>
    <w:rsid w:val="0023658A"/>
    <w:rsid w:val="00240B68"/>
    <w:rsid w:val="00243939"/>
    <w:rsid w:val="0024616B"/>
    <w:rsid w:val="002629F5"/>
    <w:rsid w:val="00267A08"/>
    <w:rsid w:val="00284C35"/>
    <w:rsid w:val="00290BA1"/>
    <w:rsid w:val="002A3903"/>
    <w:rsid w:val="002A4B6B"/>
    <w:rsid w:val="002B16B9"/>
    <w:rsid w:val="002B1D92"/>
    <w:rsid w:val="002C36DB"/>
    <w:rsid w:val="002D38C7"/>
    <w:rsid w:val="002D684F"/>
    <w:rsid w:val="002E3E54"/>
    <w:rsid w:val="002E614F"/>
    <w:rsid w:val="002F10AE"/>
    <w:rsid w:val="003147EB"/>
    <w:rsid w:val="00323B5C"/>
    <w:rsid w:val="0033397C"/>
    <w:rsid w:val="003350E5"/>
    <w:rsid w:val="003450A3"/>
    <w:rsid w:val="00357356"/>
    <w:rsid w:val="00361F31"/>
    <w:rsid w:val="00364E52"/>
    <w:rsid w:val="003720EC"/>
    <w:rsid w:val="003A4417"/>
    <w:rsid w:val="003B3E0A"/>
    <w:rsid w:val="003C574A"/>
    <w:rsid w:val="003D5453"/>
    <w:rsid w:val="003D6A16"/>
    <w:rsid w:val="003E12E7"/>
    <w:rsid w:val="003E5139"/>
    <w:rsid w:val="003F310D"/>
    <w:rsid w:val="003F44D1"/>
    <w:rsid w:val="004011DF"/>
    <w:rsid w:val="0041660A"/>
    <w:rsid w:val="00417F47"/>
    <w:rsid w:val="00424536"/>
    <w:rsid w:val="00425742"/>
    <w:rsid w:val="0042710D"/>
    <w:rsid w:val="00435DA5"/>
    <w:rsid w:val="00446B18"/>
    <w:rsid w:val="004559A5"/>
    <w:rsid w:val="00473162"/>
    <w:rsid w:val="004731F6"/>
    <w:rsid w:val="004907D2"/>
    <w:rsid w:val="004C28BE"/>
    <w:rsid w:val="004D4FBC"/>
    <w:rsid w:val="004D741A"/>
    <w:rsid w:val="004E4817"/>
    <w:rsid w:val="004E7DD8"/>
    <w:rsid w:val="004F28DF"/>
    <w:rsid w:val="004F36C0"/>
    <w:rsid w:val="00510441"/>
    <w:rsid w:val="00510B51"/>
    <w:rsid w:val="005122A2"/>
    <w:rsid w:val="005129C8"/>
    <w:rsid w:val="00514556"/>
    <w:rsid w:val="00545E43"/>
    <w:rsid w:val="005854B3"/>
    <w:rsid w:val="005862BF"/>
    <w:rsid w:val="00591982"/>
    <w:rsid w:val="005957BF"/>
    <w:rsid w:val="00596A39"/>
    <w:rsid w:val="005D075F"/>
    <w:rsid w:val="005F1553"/>
    <w:rsid w:val="005F5567"/>
    <w:rsid w:val="006047F9"/>
    <w:rsid w:val="006146B1"/>
    <w:rsid w:val="00617109"/>
    <w:rsid w:val="00641905"/>
    <w:rsid w:val="00652CBE"/>
    <w:rsid w:val="00661AEC"/>
    <w:rsid w:val="0066440B"/>
    <w:rsid w:val="006752DC"/>
    <w:rsid w:val="0067738D"/>
    <w:rsid w:val="006774D8"/>
    <w:rsid w:val="00684132"/>
    <w:rsid w:val="006A1DA4"/>
    <w:rsid w:val="006A781F"/>
    <w:rsid w:val="006C0B5B"/>
    <w:rsid w:val="006D3B82"/>
    <w:rsid w:val="006E0637"/>
    <w:rsid w:val="006E1192"/>
    <w:rsid w:val="006E65C1"/>
    <w:rsid w:val="006F0926"/>
    <w:rsid w:val="00700651"/>
    <w:rsid w:val="007063EA"/>
    <w:rsid w:val="00706CAB"/>
    <w:rsid w:val="00712586"/>
    <w:rsid w:val="00713C38"/>
    <w:rsid w:val="00726126"/>
    <w:rsid w:val="0073388B"/>
    <w:rsid w:val="00735BD9"/>
    <w:rsid w:val="007473E2"/>
    <w:rsid w:val="007628F3"/>
    <w:rsid w:val="007642C6"/>
    <w:rsid w:val="00766ED5"/>
    <w:rsid w:val="0077073B"/>
    <w:rsid w:val="007912F5"/>
    <w:rsid w:val="0079656D"/>
    <w:rsid w:val="007A0D20"/>
    <w:rsid w:val="007B2D9F"/>
    <w:rsid w:val="007E1042"/>
    <w:rsid w:val="007E28C8"/>
    <w:rsid w:val="007F65FA"/>
    <w:rsid w:val="007F671C"/>
    <w:rsid w:val="0080033E"/>
    <w:rsid w:val="0080652F"/>
    <w:rsid w:val="0081062A"/>
    <w:rsid w:val="00817952"/>
    <w:rsid w:val="00832EC3"/>
    <w:rsid w:val="00837A6E"/>
    <w:rsid w:val="0084061A"/>
    <w:rsid w:val="00861998"/>
    <w:rsid w:val="00861B9D"/>
    <w:rsid w:val="008648E9"/>
    <w:rsid w:val="00874C6B"/>
    <w:rsid w:val="0087674E"/>
    <w:rsid w:val="008A57B6"/>
    <w:rsid w:val="008D36EF"/>
    <w:rsid w:val="008D77F6"/>
    <w:rsid w:val="008E53E0"/>
    <w:rsid w:val="008F3802"/>
    <w:rsid w:val="008F3AE1"/>
    <w:rsid w:val="009175BA"/>
    <w:rsid w:val="00936B73"/>
    <w:rsid w:val="00967205"/>
    <w:rsid w:val="009942ED"/>
    <w:rsid w:val="00995DF9"/>
    <w:rsid w:val="009A197E"/>
    <w:rsid w:val="009A5993"/>
    <w:rsid w:val="009B46F2"/>
    <w:rsid w:val="009D7EB0"/>
    <w:rsid w:val="009E1B50"/>
    <w:rsid w:val="009E30C9"/>
    <w:rsid w:val="00A2457E"/>
    <w:rsid w:val="00A31ADA"/>
    <w:rsid w:val="00A34250"/>
    <w:rsid w:val="00A634B9"/>
    <w:rsid w:val="00A71C59"/>
    <w:rsid w:val="00A8315C"/>
    <w:rsid w:val="00A8550C"/>
    <w:rsid w:val="00A8578B"/>
    <w:rsid w:val="00AA7A34"/>
    <w:rsid w:val="00AA7E03"/>
    <w:rsid w:val="00AC64D9"/>
    <w:rsid w:val="00AD0B14"/>
    <w:rsid w:val="00AD2CA0"/>
    <w:rsid w:val="00AF4F48"/>
    <w:rsid w:val="00B0729B"/>
    <w:rsid w:val="00B12728"/>
    <w:rsid w:val="00B127FB"/>
    <w:rsid w:val="00B149C6"/>
    <w:rsid w:val="00B17EAC"/>
    <w:rsid w:val="00B23668"/>
    <w:rsid w:val="00B44B04"/>
    <w:rsid w:val="00B4746C"/>
    <w:rsid w:val="00B7062A"/>
    <w:rsid w:val="00BB3F6B"/>
    <w:rsid w:val="00BC2D2A"/>
    <w:rsid w:val="00BC64B9"/>
    <w:rsid w:val="00BD44A7"/>
    <w:rsid w:val="00BE159F"/>
    <w:rsid w:val="00BE5708"/>
    <w:rsid w:val="00BE737A"/>
    <w:rsid w:val="00BE7D3B"/>
    <w:rsid w:val="00BF1E86"/>
    <w:rsid w:val="00C27CBB"/>
    <w:rsid w:val="00C32077"/>
    <w:rsid w:val="00C34789"/>
    <w:rsid w:val="00C4481E"/>
    <w:rsid w:val="00C5453C"/>
    <w:rsid w:val="00C71189"/>
    <w:rsid w:val="00CA347C"/>
    <w:rsid w:val="00CB0732"/>
    <w:rsid w:val="00CC07BB"/>
    <w:rsid w:val="00CC6DA5"/>
    <w:rsid w:val="00CC7423"/>
    <w:rsid w:val="00CD3572"/>
    <w:rsid w:val="00CD7749"/>
    <w:rsid w:val="00CF0CCA"/>
    <w:rsid w:val="00CF106E"/>
    <w:rsid w:val="00CF403A"/>
    <w:rsid w:val="00D01358"/>
    <w:rsid w:val="00D05B94"/>
    <w:rsid w:val="00D24423"/>
    <w:rsid w:val="00D5150A"/>
    <w:rsid w:val="00D54675"/>
    <w:rsid w:val="00D72D2B"/>
    <w:rsid w:val="00D75B67"/>
    <w:rsid w:val="00D85E89"/>
    <w:rsid w:val="00DA2FD0"/>
    <w:rsid w:val="00DA3B7E"/>
    <w:rsid w:val="00DB3847"/>
    <w:rsid w:val="00DC1AFB"/>
    <w:rsid w:val="00DE633A"/>
    <w:rsid w:val="00DF0400"/>
    <w:rsid w:val="00DF0612"/>
    <w:rsid w:val="00DF4C7B"/>
    <w:rsid w:val="00E025E3"/>
    <w:rsid w:val="00E02622"/>
    <w:rsid w:val="00E10458"/>
    <w:rsid w:val="00E1242D"/>
    <w:rsid w:val="00E2136D"/>
    <w:rsid w:val="00E251CC"/>
    <w:rsid w:val="00E3635C"/>
    <w:rsid w:val="00E45674"/>
    <w:rsid w:val="00E61B5E"/>
    <w:rsid w:val="00E664C0"/>
    <w:rsid w:val="00E77B28"/>
    <w:rsid w:val="00E905EA"/>
    <w:rsid w:val="00E94CFB"/>
    <w:rsid w:val="00E9671E"/>
    <w:rsid w:val="00EB3B58"/>
    <w:rsid w:val="00ED1F23"/>
    <w:rsid w:val="00ED1F75"/>
    <w:rsid w:val="00ED38D3"/>
    <w:rsid w:val="00ED3C7F"/>
    <w:rsid w:val="00ED6C5C"/>
    <w:rsid w:val="00EE6318"/>
    <w:rsid w:val="00EE798E"/>
    <w:rsid w:val="00EF03F4"/>
    <w:rsid w:val="00EF4E99"/>
    <w:rsid w:val="00F008F9"/>
    <w:rsid w:val="00F03AD4"/>
    <w:rsid w:val="00F10296"/>
    <w:rsid w:val="00F10A3F"/>
    <w:rsid w:val="00F130A7"/>
    <w:rsid w:val="00F22E4F"/>
    <w:rsid w:val="00F25990"/>
    <w:rsid w:val="00F26CC2"/>
    <w:rsid w:val="00F3005E"/>
    <w:rsid w:val="00F45C05"/>
    <w:rsid w:val="00F85CFF"/>
    <w:rsid w:val="00F901E9"/>
    <w:rsid w:val="00FA27B7"/>
    <w:rsid w:val="00FB6E45"/>
    <w:rsid w:val="00FC68A4"/>
    <w:rsid w:val="00FD4EE6"/>
    <w:rsid w:val="7987A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3ec,#e1dcc8,#eaeef1"/>
    </o:shapedefaults>
    <o:shapelayout v:ext="edit">
      <o:idmap v:ext="edit" data="1"/>
    </o:shapelayout>
  </w:shapeDefaults>
  <w:decimalSymbol w:val="."/>
  <w:listSeparator w:val=","/>
  <w14:docId w14:val="50315675"/>
  <w15:docId w15:val="{90D645E9-8835-49D2-B9FC-CC6D75A1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D8"/>
    <w:pPr>
      <w:pBdr>
        <w:top w:val="single" w:sz="48" w:space="12" w:color="EAEEF1"/>
        <w:left w:val="single" w:sz="48" w:space="16" w:color="EAEEF1"/>
        <w:bottom w:val="single" w:sz="48" w:space="12" w:color="EAEEF1"/>
        <w:right w:val="single" w:sz="48" w:space="16" w:color="EAEEF1"/>
      </w:pBdr>
      <w:shd w:val="clear" w:color="auto" w:fill="EAEEF1"/>
      <w:spacing w:before="80" w:after="320"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29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5F3EC"/>
      <w:spacing w:before="720" w:after="120"/>
      <w:outlineLvl w:val="0"/>
    </w:pPr>
    <w:rPr>
      <w:rFonts w:eastAsiaTheme="majorEastAsia" w:cstheme="majorBidi"/>
      <w:b/>
      <w:color w:val="C8940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939"/>
    <w:pPr>
      <w:keepNext/>
      <w:keepLines/>
      <w:spacing w:after="8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10AE"/>
    <w:pPr>
      <w:keepNext/>
      <w:keepLines/>
      <w:spacing w:before="720" w:after="240"/>
      <w:outlineLvl w:val="2"/>
    </w:pPr>
    <w:rPr>
      <w:rFonts w:eastAsiaTheme="majorEastAsia" w:cstheme="majorBidi"/>
      <w:b/>
      <w:color w:val="AD9610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10AE"/>
    <w:pPr>
      <w:keepNext/>
      <w:keepLines/>
      <w:spacing w:after="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ory">
    <w:name w:val="Introductory"/>
    <w:basedOn w:val="Normal"/>
    <w:link w:val="IntroductoryChar"/>
    <w:qFormat/>
    <w:rsid w:val="00BB3F6B"/>
    <w:pPr>
      <w:spacing w:before="500" w:after="120"/>
    </w:pPr>
    <w:rPr>
      <w:rFonts w:eastAsia="Times New Roman" w:cs="Calibri"/>
      <w:sz w:val="29"/>
      <w:szCs w:val="24"/>
      <w:lang w:val="en-US" w:eastAsia="en-AU"/>
    </w:rPr>
  </w:style>
  <w:style w:type="character" w:customStyle="1" w:styleId="IntroductoryChar">
    <w:name w:val="Introductory Char"/>
    <w:basedOn w:val="DefaultParagraphFont"/>
    <w:link w:val="Introductory"/>
    <w:rsid w:val="00BB3F6B"/>
    <w:rPr>
      <w:rFonts w:ascii="Arial" w:eastAsia="Times New Roman" w:hAnsi="Arial" w:cs="Calibri"/>
      <w:sz w:val="29"/>
      <w:szCs w:val="24"/>
      <w:shd w:val="clear" w:color="auto" w:fill="E1DCC8"/>
      <w:lang w:val="en-US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10296"/>
    <w:rPr>
      <w:rFonts w:ascii="Arial" w:eastAsiaTheme="majorEastAsia" w:hAnsi="Arial" w:cstheme="majorBidi"/>
      <w:b/>
      <w:color w:val="C89400"/>
      <w:sz w:val="36"/>
      <w:szCs w:val="32"/>
      <w:shd w:val="clear" w:color="auto" w:fill="F5F3EC"/>
    </w:rPr>
  </w:style>
  <w:style w:type="character" w:customStyle="1" w:styleId="Heading2Char">
    <w:name w:val="Heading 2 Char"/>
    <w:basedOn w:val="DefaultParagraphFont"/>
    <w:link w:val="Heading2"/>
    <w:uiPriority w:val="9"/>
    <w:rsid w:val="00243939"/>
    <w:rPr>
      <w:rFonts w:ascii="Arial" w:eastAsiaTheme="majorEastAsia" w:hAnsi="Arial" w:cstheme="majorBidi"/>
      <w:b/>
      <w:sz w:val="24"/>
      <w:szCs w:val="26"/>
      <w:shd w:val="clear" w:color="auto" w:fill="E1DCC8"/>
    </w:rPr>
  </w:style>
  <w:style w:type="paragraph" w:styleId="Title">
    <w:name w:val="Title"/>
    <w:basedOn w:val="Normal"/>
    <w:next w:val="Normal"/>
    <w:link w:val="TitleChar"/>
    <w:uiPriority w:val="10"/>
    <w:qFormat/>
    <w:rsid w:val="00232606"/>
    <w:pPr>
      <w:pBdr>
        <w:top w:val="single" w:sz="48" w:space="12" w:color="C89400"/>
        <w:left w:val="single" w:sz="48" w:space="16" w:color="C89400"/>
        <w:bottom w:val="single" w:sz="48" w:space="12" w:color="C89400"/>
        <w:right w:val="single" w:sz="48" w:space="16" w:color="C89400"/>
      </w:pBdr>
      <w:shd w:val="solid" w:color="C89400" w:fill="auto"/>
      <w:spacing w:before="0" w:after="48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2606"/>
    <w:rPr>
      <w:rFonts w:ascii="Arial" w:eastAsiaTheme="majorEastAsia" w:hAnsi="Arial" w:cstheme="majorBidi"/>
      <w:b/>
      <w:color w:val="FFFFFF" w:themeColor="background1"/>
      <w:spacing w:val="-10"/>
      <w:kern w:val="28"/>
      <w:sz w:val="72"/>
      <w:szCs w:val="56"/>
      <w:shd w:val="solid" w:color="C89400" w:fill="auto"/>
    </w:rPr>
  </w:style>
  <w:style w:type="paragraph" w:styleId="ListParagraph">
    <w:name w:val="List Paragraph"/>
    <w:basedOn w:val="Normal"/>
    <w:uiPriority w:val="34"/>
    <w:qFormat/>
    <w:rsid w:val="002326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5F3EC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F10AE"/>
    <w:rPr>
      <w:rFonts w:ascii="Arial" w:eastAsiaTheme="majorEastAsia" w:hAnsi="Arial" w:cstheme="majorBidi"/>
      <w:b/>
      <w:color w:val="AD9610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F10AE"/>
    <w:rPr>
      <w:rFonts w:ascii="Arial" w:eastAsiaTheme="majorEastAsia" w:hAnsi="Arial" w:cstheme="majorBidi"/>
      <w:b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4F36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6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198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982"/>
    <w:rPr>
      <w:rFonts w:ascii="Arial" w:hAnsi="Arial"/>
      <w:shd w:val="clear" w:color="auto" w:fill="EAEEF1"/>
    </w:rPr>
  </w:style>
  <w:style w:type="paragraph" w:styleId="Footer">
    <w:name w:val="footer"/>
    <w:basedOn w:val="Normal"/>
    <w:link w:val="FooterChar"/>
    <w:uiPriority w:val="99"/>
    <w:unhideWhenUsed/>
    <w:rsid w:val="005919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98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rnWithACFID.com" TargetMode="External"/></Relationships>
</file>

<file path=word/theme/theme1.xml><?xml version="1.0" encoding="utf-8"?>
<a:theme xmlns:a="http://schemas.openxmlformats.org/drawingml/2006/main" name="Office Theme">
  <a:themeElements>
    <a:clrScheme name="ACFID">
      <a:dk1>
        <a:sysClr val="windowText" lastClr="000000"/>
      </a:dk1>
      <a:lt1>
        <a:sysClr val="window" lastClr="FFFFFF"/>
      </a:lt1>
      <a:dk2>
        <a:srgbClr val="4C4C4C"/>
      </a:dk2>
      <a:lt2>
        <a:srgbClr val="CEC6A4"/>
      </a:lt2>
      <a:accent1>
        <a:srgbClr val="AD9610"/>
      </a:accent1>
      <a:accent2>
        <a:srgbClr val="707070"/>
      </a:accent2>
      <a:accent3>
        <a:srgbClr val="BF793A"/>
      </a:accent3>
      <a:accent4>
        <a:srgbClr val="4C4C4C"/>
      </a:accent4>
      <a:accent5>
        <a:srgbClr val="98ADBB"/>
      </a:accent5>
      <a:accent6>
        <a:srgbClr val="968C9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8448691C6C64C9FAFBF2C8AC0F1DD" ma:contentTypeVersion="14" ma:contentTypeDescription="Create a new document." ma:contentTypeScope="" ma:versionID="26dd75b18dadb5ef9cdd0fdc668acd55">
  <xsd:schema xmlns:xsd="http://www.w3.org/2001/XMLSchema" xmlns:xs="http://www.w3.org/2001/XMLSchema" xmlns:p="http://schemas.microsoft.com/office/2006/metadata/properties" xmlns:ns2="http://schemas.microsoft.com/sharepoint/v4" xmlns:ns3="90eb63da-8d7e-4c67-a224-4c9befe50fbc" xmlns:ns4="6a434d51-c759-4cdf-9983-ab5f8d80014b" targetNamespace="http://schemas.microsoft.com/office/2006/metadata/properties" ma:root="true" ma:fieldsID="4b556aad328726ea26ed2566d248715a" ns2:_="" ns3:_="" ns4:_="">
    <xsd:import namespace="http://schemas.microsoft.com/sharepoint/v4"/>
    <xsd:import namespace="90eb63da-8d7e-4c67-a224-4c9befe50fbc"/>
    <xsd:import namespace="6a434d51-c759-4cdf-9983-ab5f8d80014b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b63da-8d7e-4c67-a224-4c9befe50fb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34d51-c759-4cdf-9983-ab5f8d800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haredWithUsers xmlns="90eb63da-8d7e-4c67-a224-4c9befe50fbc">
      <UserInfo>
        <DisplayName>Freya Whereat</DisplayName>
        <AccountId>8093</AccountId>
        <AccountType/>
      </UserInfo>
      <UserInfo>
        <DisplayName>Shweta Tank</DisplayName>
        <AccountId>6982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4DA27D2-ACF0-45FB-9358-B84A12BF0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37A281-4E7F-49F5-810B-8C956985A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0eb63da-8d7e-4c67-a224-4c9befe50fbc"/>
    <ds:schemaRef ds:uri="6a434d51-c759-4cdf-9983-ab5f8d800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E4DA5D-27AB-4975-8579-183D24E5EBB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90eb63da-8d7e-4c67-a224-4c9befe50f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Smith</dc:creator>
  <cp:keywords/>
  <dc:description/>
  <cp:lastModifiedBy>Jess Smith</cp:lastModifiedBy>
  <cp:revision>9</cp:revision>
  <dcterms:created xsi:type="dcterms:W3CDTF">2022-04-21T01:17:00Z</dcterms:created>
  <dcterms:modified xsi:type="dcterms:W3CDTF">2022-05-18T02:06:00Z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0x0101007B08448691C6C64C9FAFBF2C8AC0F1DD</vt:lpwstr>
  </property>
</Properties>
</file>